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246753" w:rsidTr="00246753">
        <w:trPr>
          <w:cantSplit/>
          <w:trHeight w:val="1267"/>
        </w:trPr>
        <w:tc>
          <w:tcPr>
            <w:tcW w:w="4158" w:type="dxa"/>
            <w:hideMark/>
          </w:tcPr>
          <w:p w:rsidR="00246753" w:rsidRDefault="0024675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246753" w:rsidRDefault="0024675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246753" w:rsidRDefault="0024675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46753" w:rsidTr="00246753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46753" w:rsidRDefault="0024675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46753" w:rsidRDefault="0024675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46753" w:rsidRDefault="0024675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46753" w:rsidRDefault="00246753" w:rsidP="002467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246753" w:rsidRDefault="00246753" w:rsidP="006E31F1">
      <w:pPr>
        <w:jc w:val="center"/>
        <w:rPr>
          <w:rFonts w:eastAsia="Times New Roman" w:cs="Georgia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ПОСТАНОВЛЕНИЕ</w:t>
      </w:r>
    </w:p>
    <w:p w:rsidR="001A1709" w:rsidRDefault="006E31F1">
      <w:pPr>
        <w:rPr>
          <w:sz w:val="28"/>
          <w:szCs w:val="28"/>
        </w:rPr>
      </w:pPr>
      <w:r w:rsidRPr="006E31F1">
        <w:rPr>
          <w:sz w:val="28"/>
          <w:szCs w:val="28"/>
        </w:rPr>
        <w:t>№ 69</w:t>
      </w:r>
      <w:r>
        <w:rPr>
          <w:sz w:val="28"/>
          <w:szCs w:val="28"/>
        </w:rPr>
        <w:t xml:space="preserve">                                                                    </w:t>
      </w:r>
      <w:r w:rsidRPr="006E31F1">
        <w:rPr>
          <w:sz w:val="28"/>
          <w:szCs w:val="28"/>
        </w:rPr>
        <w:t xml:space="preserve"> от 25 октября 2013 года</w:t>
      </w:r>
    </w:p>
    <w:p w:rsidR="006E31F1" w:rsidRDefault="006E31F1">
      <w:pPr>
        <w:rPr>
          <w:sz w:val="28"/>
          <w:szCs w:val="28"/>
        </w:rPr>
      </w:pPr>
    </w:p>
    <w:p w:rsidR="006E31F1" w:rsidRPr="006E31F1" w:rsidRDefault="006E31F1" w:rsidP="006E31F1">
      <w:pPr>
        <w:jc w:val="center"/>
        <w:rPr>
          <w:b/>
          <w:sz w:val="28"/>
          <w:szCs w:val="28"/>
        </w:rPr>
      </w:pPr>
      <w:r w:rsidRPr="006E31F1">
        <w:rPr>
          <w:b/>
          <w:sz w:val="28"/>
          <w:szCs w:val="28"/>
        </w:rPr>
        <w:t>О внесении изменении в постановление № 70 от 17.09.2012 г.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 или нежилого помещения в жилое помещение»</w:t>
      </w:r>
    </w:p>
    <w:p w:rsidR="006E31F1" w:rsidRDefault="006E31F1" w:rsidP="006E31F1">
      <w:pPr>
        <w:rPr>
          <w:sz w:val="28"/>
          <w:szCs w:val="28"/>
        </w:rPr>
      </w:pPr>
    </w:p>
    <w:p w:rsidR="006E31F1" w:rsidRDefault="006E31F1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Федеральными законами от 03.12.2011 № 383-ФЗ «О внесение изменений в отдельные законодательные акты Росс</w:t>
      </w:r>
      <w:r w:rsidR="00A002C2">
        <w:rPr>
          <w:sz w:val="28"/>
          <w:szCs w:val="28"/>
        </w:rPr>
        <w:t>и</w:t>
      </w:r>
      <w:r>
        <w:rPr>
          <w:sz w:val="28"/>
          <w:szCs w:val="28"/>
        </w:rPr>
        <w:t>йской Федерации»</w:t>
      </w:r>
      <w:r w:rsidR="00A002C2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 xml:space="preserve"> «Об общих</w:t>
      </w:r>
      <w:r w:rsidR="00A002C2">
        <w:rPr>
          <w:sz w:val="28"/>
          <w:szCs w:val="28"/>
        </w:rPr>
        <w:t xml:space="preserve"> принципах организации местного самоуправления в российской Федерации « администрация муниципального образования «</w:t>
      </w:r>
      <w:proofErr w:type="spellStart"/>
      <w:r w:rsidR="00A002C2">
        <w:rPr>
          <w:sz w:val="28"/>
          <w:szCs w:val="28"/>
        </w:rPr>
        <w:t>Шиньшинское</w:t>
      </w:r>
      <w:proofErr w:type="spellEnd"/>
      <w:r w:rsidR="00A002C2">
        <w:rPr>
          <w:sz w:val="28"/>
          <w:szCs w:val="28"/>
        </w:rPr>
        <w:t xml:space="preserve"> сельское поселение» ПОСТАНОВЛЯЕТ:</w:t>
      </w:r>
    </w:p>
    <w:p w:rsidR="00A002C2" w:rsidRDefault="00A002C2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 постановление №70 от 17.09.2012 г. «Об утверждении Административного регламента предоставления муниципальной услуги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рием документов, а также выдача решений о переводе или об отказе в переводе жилого помещения в нежилое или нежилого помещения в жилое помещение» внести следующие изменения и дополнения:</w:t>
      </w:r>
    </w:p>
    <w:p w:rsidR="00A002C2" w:rsidRDefault="008F712E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C2">
        <w:rPr>
          <w:sz w:val="28"/>
          <w:szCs w:val="28"/>
        </w:rPr>
        <w:t xml:space="preserve">- 4 абзац пункта 2.14 изложить в следующей редакции: «правоустанавливающие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</w:t>
      </w:r>
      <w:proofErr w:type="gramStart"/>
      <w:r w:rsidR="00A002C2">
        <w:rPr>
          <w:sz w:val="28"/>
          <w:szCs w:val="28"/>
        </w:rPr>
        <w:t>в</w:t>
      </w:r>
      <w:proofErr w:type="gramEnd"/>
      <w:r w:rsidR="00A002C2">
        <w:rPr>
          <w:sz w:val="28"/>
          <w:szCs w:val="28"/>
        </w:rPr>
        <w:t xml:space="preserve"> ним»;</w:t>
      </w:r>
    </w:p>
    <w:p w:rsidR="00A002C2" w:rsidRDefault="008F712E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C2">
        <w:rPr>
          <w:sz w:val="28"/>
          <w:szCs w:val="28"/>
        </w:rPr>
        <w:t xml:space="preserve">- 6 абзац пункта 2.14 изложить в следующей редакции: «план переводимого помещения с его техническим описанием </w:t>
      </w:r>
      <w:proofErr w:type="gramStart"/>
      <w:r w:rsidR="00A002C2">
        <w:rPr>
          <w:sz w:val="28"/>
          <w:szCs w:val="28"/>
        </w:rPr>
        <w:t xml:space="preserve">( </w:t>
      </w:r>
      <w:proofErr w:type="gramEnd"/>
      <w:r w:rsidR="00A002C2">
        <w:rPr>
          <w:sz w:val="28"/>
          <w:szCs w:val="28"/>
        </w:rPr>
        <w:t>в случае, если переводимое помещение является жилым, технический паспорт такого помещения)»;</w:t>
      </w:r>
    </w:p>
    <w:p w:rsidR="00A002C2" w:rsidRDefault="008F712E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C2">
        <w:rPr>
          <w:sz w:val="28"/>
          <w:szCs w:val="28"/>
        </w:rPr>
        <w:t>- пункт 2.15 изложить в следующей редакции</w:t>
      </w:r>
      <w:proofErr w:type="gramStart"/>
      <w:r w:rsidR="00A002C2">
        <w:rPr>
          <w:sz w:val="28"/>
          <w:szCs w:val="28"/>
        </w:rPr>
        <w:t>:»</w:t>
      </w:r>
      <w:proofErr w:type="gramEnd"/>
      <w:r w:rsidR="00A002C2">
        <w:rPr>
          <w:sz w:val="28"/>
          <w:szCs w:val="28"/>
        </w:rPr>
        <w:t>Администрация МО «</w:t>
      </w:r>
      <w:proofErr w:type="spellStart"/>
      <w:r w:rsidR="00A002C2">
        <w:rPr>
          <w:sz w:val="28"/>
          <w:szCs w:val="28"/>
        </w:rPr>
        <w:t>Шиньшинское</w:t>
      </w:r>
      <w:proofErr w:type="spellEnd"/>
      <w:r w:rsidR="00A002C2">
        <w:rPr>
          <w:sz w:val="28"/>
          <w:szCs w:val="28"/>
        </w:rPr>
        <w:t xml:space="preserve"> сельское поселение» решение о переводе или об отказе в переводе помещения должна принять по результатам рассмотрения соответствующего заявления и иных представленных в соответствии с п.2.14 </w:t>
      </w:r>
      <w:r w:rsidR="00A002C2">
        <w:rPr>
          <w:sz w:val="28"/>
          <w:szCs w:val="28"/>
        </w:rPr>
        <w:lastRenderedPageBreak/>
        <w:t>нас</w:t>
      </w:r>
      <w:r>
        <w:rPr>
          <w:sz w:val="28"/>
          <w:szCs w:val="28"/>
        </w:rPr>
        <w:t>т</w:t>
      </w:r>
      <w:r w:rsidR="00A002C2">
        <w:rPr>
          <w:sz w:val="28"/>
          <w:szCs w:val="28"/>
        </w:rPr>
        <w:t xml:space="preserve">оящего Административного регламента, осуществляющим перевод помещении, не </w:t>
      </w:r>
      <w:proofErr w:type="spellStart"/>
      <w:r w:rsidR="00A002C2">
        <w:rPr>
          <w:sz w:val="28"/>
          <w:szCs w:val="28"/>
        </w:rPr>
        <w:t>познее</w:t>
      </w:r>
      <w:proofErr w:type="spellEnd"/>
      <w:r w:rsidR="00A002C2">
        <w:rPr>
          <w:sz w:val="28"/>
          <w:szCs w:val="28"/>
        </w:rPr>
        <w:t xml:space="preserve"> чем через сорок пять дней</w:t>
      </w:r>
      <w:r>
        <w:rPr>
          <w:sz w:val="28"/>
          <w:szCs w:val="28"/>
        </w:rPr>
        <w:t xml:space="preserve"> со дня его представления в данный орган документов, обязанность по представлению которых в соответствии с настоящей статьей </w:t>
      </w:r>
      <w:proofErr w:type="gramStart"/>
      <w:r>
        <w:rPr>
          <w:sz w:val="28"/>
          <w:szCs w:val="28"/>
        </w:rPr>
        <w:t>возложена</w:t>
      </w:r>
      <w:proofErr w:type="gramEnd"/>
      <w:r>
        <w:rPr>
          <w:sz w:val="28"/>
          <w:szCs w:val="28"/>
        </w:rPr>
        <w:t xml:space="preserve"> на заявителя. В случае представления заявителем документов, указанных в п.2.14,через многофункциональный центр срок </w:t>
      </w:r>
      <w:proofErr w:type="spellStart"/>
      <w:r>
        <w:rPr>
          <w:sz w:val="28"/>
          <w:szCs w:val="28"/>
        </w:rPr>
        <w:t>принятитя</w:t>
      </w:r>
      <w:proofErr w:type="spellEnd"/>
      <w:r>
        <w:rPr>
          <w:sz w:val="28"/>
          <w:szCs w:val="28"/>
        </w:rPr>
        <w:t xml:space="preserve"> решения о переводе или об отказе в переводе помещения исчисляется со дня передачи многофункциональным центром  таких документов в орган, осуществляющий перевод помещений»;</w:t>
      </w:r>
    </w:p>
    <w:p w:rsidR="008F712E" w:rsidRDefault="008F712E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пункт 2.18 после слова «регламент» внести дополнение: «документов, обязанность по предоставлению которых возложена на заявителя»;</w:t>
      </w:r>
    </w:p>
    <w:p w:rsidR="008F712E" w:rsidRDefault="008F712E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пункт 2.18 внести дополнение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если орган, осуществляющий перевод помещении, после получения указанного ответа уведомил заявителя о получении такого ответа, предложил заявителю представить документы и (или) информацию, необходимые для перевода жилого помещения в нежилое помещение или нежилого помещения в жилое помещение и не получил от заявителя такие документы и (или) информацию в течение пятнадцати рабочих дней со дня направления уведомления»;</w:t>
      </w:r>
    </w:p>
    <w:p w:rsidR="008F712E" w:rsidRDefault="008F712E" w:rsidP="008F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его обнародования.</w:t>
      </w:r>
    </w:p>
    <w:p w:rsidR="008F712E" w:rsidRDefault="008F712E" w:rsidP="00A002C2">
      <w:pPr>
        <w:rPr>
          <w:sz w:val="28"/>
          <w:szCs w:val="28"/>
        </w:rPr>
      </w:pPr>
    </w:p>
    <w:p w:rsidR="008F712E" w:rsidRDefault="008F712E" w:rsidP="00A002C2">
      <w:pPr>
        <w:rPr>
          <w:sz w:val="28"/>
          <w:szCs w:val="28"/>
        </w:rPr>
      </w:pPr>
    </w:p>
    <w:p w:rsidR="008F712E" w:rsidRDefault="008F712E" w:rsidP="00A002C2">
      <w:pPr>
        <w:rPr>
          <w:sz w:val="28"/>
          <w:szCs w:val="28"/>
        </w:rPr>
      </w:pPr>
      <w:r>
        <w:rPr>
          <w:sz w:val="28"/>
          <w:szCs w:val="28"/>
        </w:rPr>
        <w:t>И.О.главы администрации МО</w:t>
      </w:r>
    </w:p>
    <w:p w:rsidR="008F712E" w:rsidRPr="00A002C2" w:rsidRDefault="008F712E" w:rsidP="00A002C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Максимов Е.Т.</w:t>
      </w:r>
    </w:p>
    <w:sectPr w:rsidR="008F712E" w:rsidRPr="00A002C2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53"/>
    <w:rsid w:val="001A1709"/>
    <w:rsid w:val="00246753"/>
    <w:rsid w:val="00493244"/>
    <w:rsid w:val="005454B8"/>
    <w:rsid w:val="006B1F1D"/>
    <w:rsid w:val="006E31F1"/>
    <w:rsid w:val="008F712E"/>
    <w:rsid w:val="00A0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6753"/>
    <w:pPr>
      <w:keepNext/>
      <w:widowControl/>
      <w:suppressAutoHyphens w:val="0"/>
      <w:jc w:val="center"/>
      <w:outlineLvl w:val="1"/>
    </w:pPr>
    <w:rPr>
      <w:rFonts w:eastAsia="Times New Roman"/>
      <w:b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75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5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внесении изменении в постановление № 70 от 17.09.2012 г.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 или нежилого помещения в жилое помещение»</_x041e__x043f__x0438__x0441__x0430__x043d__x0438__x0435_>
    <_x2116__x0020__x0434__x043e__x043a__x0443__x043c__x0435__x043d__x0442__x0430_ xmlns="863b7f7b-da84-46a0-829e-ff86d1b7a783">69</_x2116__x0020__x0434__x043e__x043a__x0443__x043c__x0435__x043d__x0442__x0430_>
    <_x0414__x0430__x0442__x0430__x0020__x0434__x043e__x043a__x0443__x043c__x0435__x043d__x0442__x0430_ xmlns="863b7f7b-da84-46a0-829e-ff86d1b7a783">2013-10-24T20:00:00+00:00</_x0414__x0430__x0442__x0430__x0020__x0434__x043e__x043a__x0443__x043c__x0435__x043d__x0442__x0430_>
    <_dlc_DocId xmlns="57504d04-691e-4fc4-8f09-4f19fdbe90f6">XXJ7TYMEEKJ2-4367-280</_dlc_DocId>
    <_dlc_DocIdUrl xmlns="57504d04-691e-4fc4-8f09-4f19fdbe90f6">
      <Url>https://vip.gov.mari.ru/morki/shinsha/_layouts/DocIdRedir.aspx?ID=XXJ7TYMEEKJ2-4367-280</Url>
      <Description>XXJ7TYMEEKJ2-4367-280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30B9F3-EF4F-45FD-87C0-DBE117B03B18}"/>
</file>

<file path=customXml/itemProps2.xml><?xml version="1.0" encoding="utf-8"?>
<ds:datastoreItem xmlns:ds="http://schemas.openxmlformats.org/officeDocument/2006/customXml" ds:itemID="{FBFC63CD-2305-4671-A731-6BFA9EFE5F80}"/>
</file>

<file path=customXml/itemProps3.xml><?xml version="1.0" encoding="utf-8"?>
<ds:datastoreItem xmlns:ds="http://schemas.openxmlformats.org/officeDocument/2006/customXml" ds:itemID="{4A46D243-BFD6-43E2-844E-B2FA2DA6E87F}"/>
</file>

<file path=customXml/itemProps4.xml><?xml version="1.0" encoding="utf-8"?>
<ds:datastoreItem xmlns:ds="http://schemas.openxmlformats.org/officeDocument/2006/customXml" ds:itemID="{F260C2AA-E432-4F44-A5E8-3E1E0F971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25.10.2013 г.</dc:title>
  <dc:creator>user</dc:creator>
  <cp:lastModifiedBy>user</cp:lastModifiedBy>
  <cp:revision>2</cp:revision>
  <dcterms:created xsi:type="dcterms:W3CDTF">2019-03-26T12:09:00Z</dcterms:created>
  <dcterms:modified xsi:type="dcterms:W3CDTF">2019-03-26T12:51:00Z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5b20ddec-1d94-40f4-b9ca-78d0596d506a</vt:lpwstr>
  </property>
  <property fmtid="{D5CDD505-2E9C-101B-9397-08002B2CF9AE}" pid="4" name="TemplateUrl">
    <vt:lpwstr/>
  </property>
  <property fmtid="{D5CDD505-2E9C-101B-9397-08002B2CF9AE}" pid="5" name="Order">
    <vt:r8>28000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